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УТВЕРЖДЕНО</w:t>
        <w:tab/>
        <w:tab/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left="4678" w:hanging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Приказом </w:t>
      </w:r>
      <w:r>
        <w:rPr>
          <w:rFonts w:cs="Times New Roman" w:ascii="Times New Roman" w:hAnsi="Times New Roman"/>
          <w:spacing w:val="-4"/>
          <w:sz w:val="28"/>
          <w:szCs w:val="28"/>
        </w:rPr>
        <w:t>Федерального государственного бюджетного</w:t>
      </w:r>
    </w:p>
    <w:p>
      <w:pPr>
        <w:pStyle w:val="Normal"/>
        <w:shd w:val="clear" w:color="auto" w:fill="FFFFFF"/>
        <w:ind w:left="4678" w:hanging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водохозяйственного учреждения</w:t>
      </w:r>
      <w:r>
        <w:rPr>
          <w:rFonts w:cs="Times New Roman" w:ascii="Times New Roman" w:hAnsi="Times New Roman"/>
          <w:sz w:val="28"/>
          <w:szCs w:val="28"/>
        </w:rPr>
        <w:t xml:space="preserve"> «Центррегионводхоз»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994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от 19 ноября 2019 г. </w:t>
      </w:r>
      <w:r>
        <w:rPr>
          <w:rFonts w:cs="Times New Roman" w:ascii="Times New Roman" w:hAnsi="Times New Roman"/>
          <w:sz w:val="28"/>
          <w:szCs w:val="28"/>
        </w:rPr>
        <w:t>№ 150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</w:r>
    </w:p>
    <w:p>
      <w:pPr>
        <w:pStyle w:val="Normal"/>
        <w:shd w:val="clear" w:color="auto" w:fill="FFFFFF"/>
        <w:ind w:left="57" w:hanging="57"/>
        <w:jc w:val="center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  <w:t>ПОЛОЖЕНИЕ</w:t>
      </w:r>
    </w:p>
    <w:p>
      <w:pPr>
        <w:pStyle w:val="Normal"/>
        <w:shd w:val="clear" w:color="auto" w:fill="FFFFFF"/>
        <w:ind w:left="57" w:hanging="5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  <w:t xml:space="preserve">о филиале </w:t>
      </w:r>
      <w:r>
        <w:rPr>
          <w:rFonts w:eastAsia="Calibri" w:cs="Times New Roman" w:ascii="Times New Roman" w:hAnsi="Times New Roman"/>
          <w:b/>
          <w:sz w:val="28"/>
          <w:szCs w:val="28"/>
        </w:rPr>
        <w:t>«Управление эксплуатации Рыбинского и Шекснинского водохранилищ»</w:t>
      </w:r>
      <w:r>
        <w:rPr>
          <w:rFonts w:cs="Times New Roman" w:ascii="Times New Roman" w:hAnsi="Times New Roman"/>
          <w:b/>
          <w:spacing w:val="-4"/>
          <w:sz w:val="28"/>
          <w:szCs w:val="28"/>
        </w:rPr>
        <w:t xml:space="preserve"> Федерального государственного бюджетного водохозяйственного учреждения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«Центррегионводхоз»</w:t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57" w:firstLine="709"/>
        <w:rPr>
          <w:rFonts w:ascii="Times New Roman" w:hAnsi="Times New Roman" w:cs="Times New Roman"/>
          <w:b/>
          <w:b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</w:r>
    </w:p>
    <w:p>
      <w:pPr>
        <w:pStyle w:val="Pc"/>
        <w:shd w:val="clear" w:color="auto" w:fill="FFFFFF"/>
        <w:spacing w:beforeAutospacing="0" w:before="0" w:afterAutospacing="0" w:after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г. Москва</w:t>
      </w:r>
    </w:p>
    <w:p>
      <w:pPr>
        <w:pStyle w:val="Pc"/>
        <w:shd w:val="clear" w:color="auto" w:fill="FFFFFF"/>
        <w:spacing w:beforeAutospacing="0" w:before="0" w:afterAutospacing="0" w:after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Pc"/>
        <w:numPr>
          <w:ilvl w:val="0"/>
          <w:numId w:val="1"/>
        </w:numPr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>
      <w:pPr>
        <w:pStyle w:val="Pc"/>
        <w:shd w:val="clear" w:color="auto" w:fill="FFFFFF"/>
        <w:spacing w:beforeAutospacing="0" w:before="0" w:afterAutospacing="0" w:after="0"/>
        <w:ind w:left="927" w:hanging="0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ind w:left="57" w:firstLine="51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Филиал </w:t>
      </w:r>
      <w:r>
        <w:rPr>
          <w:rFonts w:eastAsia="Calibri" w:cs="Times New Roman" w:ascii="Times New Roman" w:hAnsi="Times New Roman"/>
          <w:sz w:val="28"/>
          <w:szCs w:val="28"/>
        </w:rPr>
        <w:t>«Управление эксплуатации Рыбинского и Шекснинского водохранилищ»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государственного бюджетного водохозяйственного учреждения «Центррегионводхоз» (далее - Филиал) создан в соответствии с законодательством Российской Федерации, на основании п. 4.1. Устава ФГБВУ «Центррегионводхоз» (далее - Учреждение), утвержденного приказом Федерального агентства водных ресурсов (далее - Учредитель) от 25 октября 2019 г. № 272  «Об утверждении новой редакции устава Федерального государственного бюджетного водохозяйственного учреждения «Центррегионводхоз»»,  и приказа Учреждения от 19.11.2019 № 150 в целях осуществления функций Учреждения.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1.2. Полное официальное наименование Филиала: Филиал </w:t>
      </w:r>
      <w:r>
        <w:rPr>
          <w:rFonts w:eastAsia="Calibri"/>
          <w:sz w:val="28"/>
          <w:szCs w:val="28"/>
        </w:rPr>
        <w:t>«Управление эксплуатации Рыбинского и Шекснинского водохранилищ»</w:t>
      </w:r>
      <w:r>
        <w:rPr>
          <w:spacing w:val="2"/>
          <w:sz w:val="28"/>
          <w:szCs w:val="28"/>
        </w:rPr>
        <w:t>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Филиала: Филиал </w:t>
      </w:r>
      <w:r>
        <w:rPr>
          <w:color w:val="000000"/>
          <w:sz w:val="27"/>
          <w:szCs w:val="27"/>
        </w:rPr>
        <w:t>«УЭРиШВ»</w:t>
      </w:r>
      <w:r>
        <w:rPr>
          <w:sz w:val="28"/>
          <w:szCs w:val="28"/>
        </w:rPr>
        <w:t>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Место нахождения Филиала: </w:t>
      </w:r>
      <w:r>
        <w:rPr>
          <w:rFonts w:eastAsia="Calibri" w:cs="Times New Roman" w:ascii="Times New Roman" w:hAnsi="Times New Roman"/>
          <w:sz w:val="28"/>
          <w:szCs w:val="28"/>
        </w:rPr>
        <w:t>152934, Россия, Ярославская область, г. Рыбинск, ул. Крестовая, д.87 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 Филиал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Министерства природных ресурсов и экологии  Российской Федерации, приказами Федерального агентства водных ресурсов, приказами и распоряжениями Учреждения, иными нормативными правовыми актами Российской Федерации, Уставом Учреждения и положением о Филиале, утвержденным Учреждением (далее – Положение).</w:t>
      </w:r>
    </w:p>
    <w:p>
      <w:pPr>
        <w:pStyle w:val="Pj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j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j"/>
        <w:numPr>
          <w:ilvl w:val="0"/>
          <w:numId w:val="1"/>
        </w:numPr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Правовой статус Филиала</w:t>
      </w:r>
    </w:p>
    <w:p>
      <w:pPr>
        <w:pStyle w:val="Pj"/>
        <w:shd w:val="clear" w:color="auto" w:fill="FFFFFF"/>
        <w:spacing w:beforeAutospacing="0" w:before="0" w:afterAutospacing="0" w:after="0"/>
        <w:ind w:left="927" w:hanging="0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j"/>
        <w:shd w:val="clear" w:color="auto" w:fill="FFFFFF"/>
        <w:spacing w:beforeAutospacing="0" w:before="0" w:afterAutospacing="0" w:after="0"/>
        <w:ind w:left="927" w:hanging="0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Филиал является обособленным структурным подразделением Учреждения, не является юридическим лицом и действует от имени Учреждения на основании настоящего Положения.</w:t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Филиал осуществляет функции Учреждения или их часть, в соответствии с настоящим Положением,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на территории Рыбинского водохранилища, территории Ярославской, Вологодской, Тверской областях </w:t>
      </w:r>
      <w:r>
        <w:rPr>
          <w:rFonts w:cs="Times New Roman" w:ascii="Times New Roman" w:hAnsi="Times New Roman"/>
          <w:sz w:val="28"/>
          <w:szCs w:val="28"/>
        </w:rPr>
        <w:t>и по указанию Учреждения на иных водных объектах Российской Федерации.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В состав Филиала входят структурные подразделения и территориальные отделы, осуществляющие свою деятельность в соответствии с положением о структурных подразделениях и территориальных отделах, которое утверждается директором Филиала.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 Учреждение несет полную ответственность за деятельность Филиала.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 Собственником имущества, закрепленного за Учреждением на праве оперативного управления (постоянного бессрочного пользования), и переданного Филиалу для осуществления деятельности является Российская Федерация.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Полномочия собственника в отношении указанного имущества осуществляет Федеральное агентство водных ресурсов (далее - Собственник).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c"/>
        <w:numPr>
          <w:ilvl w:val="0"/>
          <w:numId w:val="1"/>
        </w:numPr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Цели, предмет и виды деятельности Филиала</w:t>
      </w:r>
    </w:p>
    <w:p>
      <w:pPr>
        <w:pStyle w:val="Pc"/>
        <w:shd w:val="clear" w:color="auto" w:fill="FFFFFF"/>
        <w:spacing w:beforeAutospacing="0" w:before="0" w:afterAutospacing="0" w:after="0"/>
        <w:ind w:left="927" w:hanging="0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Филиал создан в целях обеспечения реализации основных целей и видов деятельности Учреждения, решения задач, возложенных на него по выполнению государственных заданий.</w:t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3.2. Предметом деятельности Филиала является осуществление полномочий Учреждения по:</w:t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3.2.1. 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Выполнению мероприятий, направленных на предотвращение негативного воздействия вод и ликвидацию его последствий в отношении водных объектов, находящихся в федеральной собственности и расположенных на территориях двух и более субъектов Российской Федерации, а также в отношении водных объектов, по которым проходит государственная граница Российской Федерации.</w:t>
      </w:r>
    </w:p>
    <w:p>
      <w:pPr>
        <w:pStyle w:val="ConsPlus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3.2.2.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 Выполнению мероприятий по охране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Федерации, в соответствии с </w:t>
      </w:r>
      <w:r>
        <w:fldChar w:fldCharType="begin"/>
      </w:r>
      <w:r>
        <w:rPr>
          <w:rStyle w:val="Style13"/>
          <w:sz w:val="28"/>
          <w:u w:val="none"/>
          <w:szCs w:val="28"/>
          <w:bCs/>
          <w:rFonts w:cs="Times New Roman" w:ascii="Times New Roman" w:hAnsi="Times New Roman"/>
        </w:rPr>
        <w:instrText> HYPERLINK "http://base.garant.ru/2167372/" \l "block_1000"</w:instrText>
      </w:r>
      <w:r>
        <w:rPr>
          <w:rStyle w:val="Style13"/>
          <w:sz w:val="28"/>
          <w:u w:val="none"/>
          <w:szCs w:val="28"/>
          <w:bCs/>
          <w:rFonts w:cs="Times New Roman" w:ascii="Times New Roman" w:hAnsi="Times New Roman"/>
        </w:rPr>
        <w:fldChar w:fldCharType="separate"/>
      </w:r>
      <w:r>
        <w:rPr>
          <w:rStyle w:val="Style13"/>
          <w:rFonts w:cs="Times New Roman" w:ascii="Times New Roman" w:hAnsi="Times New Roman"/>
          <w:bCs/>
          <w:color w:val="auto"/>
          <w:sz w:val="28"/>
          <w:szCs w:val="28"/>
          <w:u w:val="none"/>
        </w:rPr>
        <w:t>перечнем</w:t>
      </w:r>
      <w:r>
        <w:rPr>
          <w:rStyle w:val="Style13"/>
          <w:sz w:val="28"/>
          <w:u w:val="none"/>
          <w:szCs w:val="28"/>
          <w:bCs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 таких водоёмов, установленным Правительством Российской Федерации, а также по охране морей или их отдельных частей, предотвращению их загрязнения, засорения и истощения вод, выполнение мероприятий по ликвидации последствий указанных явлений.</w:t>
      </w:r>
    </w:p>
    <w:p>
      <w:pPr>
        <w:pStyle w:val="Style41"/>
        <w:spacing w:lineRule="auto" w:line="240" w:before="0" w:after="0"/>
        <w:ind w:firstLine="567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Style w:val="FontStyle11"/>
          <w:rFonts w:cs="Times New Roman" w:ascii="Times New Roman" w:hAnsi="Times New Roman"/>
          <w:sz w:val="28"/>
          <w:szCs w:val="28"/>
        </w:rPr>
        <w:t>3. Эксплуатации водохранилищ и водохозяйственных систем комплексного назначения, защитных и других гидротехнических сооружений, находящихся в оперативном управлении Учреждения.</w:t>
      </w:r>
    </w:p>
    <w:p>
      <w:pPr>
        <w:pStyle w:val="Normal"/>
        <w:spacing w:before="0" w:after="0"/>
        <w:ind w:firstLine="567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</w:t>
      </w:r>
      <w:r>
        <w:rPr>
          <w:rStyle w:val="FontStyle11"/>
          <w:rFonts w:cs="Times New Roman" w:ascii="Times New Roman" w:hAnsi="Times New Roman"/>
          <w:sz w:val="28"/>
          <w:szCs w:val="28"/>
        </w:rPr>
        <w:t>4. Регулярным наблюдениям за состоянием дна, берегов, состоянием и режимом использования водоохранных зон, и изменениями морфометрических особенностей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Федерации, наблюдениям за находящимися в федеральной собственности водохозяйственными системами, в том числе за гидротехническими сооружениями, эксплуатируемыми Учреждением, в рамках обеспечения ведения государственного мониторинга водных объектов, находящихся в ведении Учреждения.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 Филиал вправе осуществлять следующие основные виды деятельности:</w:t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3.3.1. Проведение противопаводковых, берегоукрепительных и других водохозяйственных мероприятий, в том числе по обеспечению безаварийного пропуска половодий и паводков на гидротехнических сооружениях и водохозяйственных системах, находящихся в оперативном управлении Учреждения, а также водоохранных мероприятий в отношении водных объектов, находящихся в федеральной собственности в пределах зоны деятельности Учреждения.</w:t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3.3.2. Выполнение работ по эксплуатации гидротехнических сооружений (ГТС) </w:t>
      </w:r>
      <w:r>
        <w:rPr>
          <w:rFonts w:cs="Times New Roman" w:ascii="Times New Roman" w:hAnsi="Times New Roman"/>
          <w:spacing w:val="-4"/>
          <w:sz w:val="28"/>
          <w:szCs w:val="28"/>
        </w:rPr>
        <w:t>и водохозяйственных систем, находящихся в ведении Филиала.</w:t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 Сбор, анализ, обобщение и предоставление в территориальные органы Федерального агентства водных ресурсов информации по режимам работы водохранилищ в зоне деятельности Филиала.</w:t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3.3.4. Регулярные наблюдения за режимом использования водоохранных зон и состоянием водных объектов в зоне деятельности Филиала.</w:t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3.3.5. Осуществление сбора, обработки, хранения, обобщения и анализа сведений, полученных в результате наблюдений за водными объектами, водохозяйственными системами и сооружениями, находящимися в федеральной собственности и расположенными в зоне деятельности Филиала, с целью представления в установленном порядке Учреждению соответствующих сведений для ведения государственного мониторинга водных объектов.</w:t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3.3.6. Представление посредством информационной системы Федерального агентства водных ресурсов и по заданию Учреждения необходимых сведений для осуществления государственного мониторинга водных объектов в отношении водных объектов в зоне деятельности Учреждения, в том числе, связанных с использованием сведений </w:t>
      </w:r>
      <w:r>
        <w:rPr>
          <w:rFonts w:cs="Times New Roman" w:ascii="Times New Roman" w:hAnsi="Times New Roman"/>
          <w:spacing w:val="-4"/>
          <w:sz w:val="28"/>
          <w:szCs w:val="28"/>
        </w:rPr>
        <w:t>составляющих государственную тайну, в порядке, установленном законодательством</w:t>
      </w:r>
      <w:r>
        <w:rPr>
          <w:rFonts w:cs="Times New Roman" w:ascii="Times New Roman" w:hAnsi="Times New Roman"/>
          <w:sz w:val="28"/>
          <w:szCs w:val="28"/>
        </w:rPr>
        <w:t xml:space="preserve"> Российской Федерации.</w:t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3.3.7. Проектирование, капитальный и текущий ремонты, реконструкция и строительство гидротехнических сооружений не выше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класса опасности.</w:t>
      </w:r>
    </w:p>
    <w:p>
      <w:pPr>
        <w:pStyle w:val="Style21"/>
        <w:widowControl/>
        <w:spacing w:lineRule="auto" w:line="240" w:before="0"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Style w:val="FontStyle11"/>
          <w:rFonts w:cs="Times New Roman"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 Выполнение комплекса мероприятий, направленных на выполнение </w:t>
      </w:r>
      <w:r>
        <w:rPr>
          <w:rFonts w:ascii="Times New Roman" w:hAnsi="Times New Roman"/>
          <w:spacing w:val="-4"/>
          <w:sz w:val="28"/>
          <w:szCs w:val="28"/>
        </w:rPr>
        <w:t>функций заказчика, застройщика в отношении водохозяйственных</w:t>
      </w:r>
      <w:r>
        <w:rPr>
          <w:rFonts w:ascii="Times New Roman" w:hAnsi="Times New Roman"/>
          <w:sz w:val="28"/>
          <w:szCs w:val="28"/>
        </w:rPr>
        <w:t xml:space="preserve"> и иных мероприятий в зоне деятельности Учреждения, в том числе:</w:t>
      </w:r>
    </w:p>
    <w:p>
      <w:pPr>
        <w:pStyle w:val="NormalWeb"/>
        <w:spacing w:beforeAutospacing="0" w:before="0" w:after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  <w:szCs w:val="28"/>
        </w:rPr>
        <w:t>получение и оформление исходных данных для проектирования (резервирование земельного участка, технико-экономические обоснования, технические условия на присоединение инженерных коммуникаций, строительный паспорт и т.д.);</w:t>
      </w:r>
    </w:p>
    <w:p>
      <w:pPr>
        <w:pStyle w:val="NormalWeb"/>
        <w:spacing w:beforeAutospacing="0" w:before="0" w:after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  <w:szCs w:val="28"/>
        </w:rPr>
        <w:t xml:space="preserve">техническое сопровождение проектной стадии (контроль за разработкой проектно-сметной документации, согласование её в установленном порядке, </w:t>
      </w:r>
      <w:r>
        <w:rPr>
          <w:spacing w:val="-4"/>
          <w:sz w:val="28"/>
          <w:szCs w:val="28"/>
        </w:rPr>
        <w:t>передача в органы экспертизы на утверждение и генподрядной организации и т. д.);</w:t>
      </w:r>
    </w:p>
    <w:p>
      <w:pPr>
        <w:pStyle w:val="NormalWeb"/>
        <w:spacing w:beforeAutospacing="0" w:before="0" w:after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  <w:szCs w:val="28"/>
        </w:rPr>
        <w:t>оформление разрешительной документации на выполнение водохозяйственных мероприятий, в том числе строительство, реконструкцию и капитальный ремонт водохозяйственных объектов, контроль за сроками действия выданных технических условий на выполнение мероприятий;</w:t>
      </w:r>
    </w:p>
    <w:p>
      <w:pPr>
        <w:pStyle w:val="NormalWeb"/>
        <w:spacing w:beforeAutospacing="0" w:before="0" w:afterAutospacing="0" w:after="0"/>
        <w:ind w:firstLine="567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–</w:t>
      </w:r>
      <w:r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>подготовка технического задания на выполнение проектно-изыскательских</w:t>
      </w:r>
      <w:r>
        <w:rPr>
          <w:sz w:val="28"/>
          <w:szCs w:val="28"/>
        </w:rPr>
        <w:t xml:space="preserve"> работ на объектах; </w:t>
      </w:r>
    </w:p>
    <w:p>
      <w:pPr>
        <w:pStyle w:val="Style21"/>
        <w:widowControl/>
        <w:spacing w:lineRule="auto" w:line="240" w:before="0"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осуществление строительного контроля, в том числе за соблюдением сроков и качеством выполнения работ, ведением технической и исполнительской документации.</w:t>
      </w:r>
    </w:p>
    <w:p>
      <w:pPr>
        <w:pStyle w:val="Style21"/>
        <w:widowControl/>
        <w:spacing w:lineRule="auto" w:line="240" w:before="0" w:after="0"/>
        <w:ind w:firstLine="567"/>
        <w:contextualSpacing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3.3.9. Представление директору Учреждения предложений о реализации водохозяйственных мероприятий на федеральных водных объектах, мероприятий текущего и капитального характера на гидротехнических сооружениях, </w:t>
      </w:r>
      <w:r>
        <w:rPr>
          <w:rFonts w:ascii="Times New Roman" w:hAnsi="Times New Roman"/>
          <w:spacing w:val="-4"/>
          <w:sz w:val="28"/>
          <w:szCs w:val="28"/>
        </w:rPr>
        <w:t>находящихся в ведении Филиала,</w:t>
      </w:r>
      <w:r>
        <w:rPr>
          <w:rFonts w:ascii="Times New Roman" w:hAnsi="Times New Roman"/>
          <w:sz w:val="28"/>
          <w:szCs w:val="28"/>
        </w:rPr>
        <w:t xml:space="preserve"> и иных мероприятий, связанных с основной деятельностью Учреждения, с заключениями о необходимости реализации мероприятий, </w:t>
      </w:r>
      <w:r>
        <w:rPr>
          <w:rFonts w:ascii="Times New Roman" w:hAnsi="Times New Roman"/>
          <w:spacing w:val="-6"/>
          <w:sz w:val="28"/>
          <w:szCs w:val="28"/>
        </w:rPr>
        <w:t>их соответствия требованиям законодательства Российской Федерации, полномочиям и целевым направлениям деятельности Федерального агентства водных ресурсов, а также экономической эффективности.</w:t>
      </w:r>
    </w:p>
    <w:p>
      <w:pPr>
        <w:pStyle w:val="Style21"/>
        <w:spacing w:lineRule="auto" w:line="240" w:before="0" w:after="0"/>
        <w:ind w:firstLine="567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 Т</w:t>
      </w:r>
      <w:r>
        <w:rPr>
          <w:rStyle w:val="FontStyle11"/>
          <w:rFonts w:cs="Times New Roman" w:ascii="Times New Roman" w:hAnsi="Times New Roman"/>
          <w:sz w:val="28"/>
          <w:szCs w:val="28"/>
        </w:rPr>
        <w:t>ехническое обеспечение и участие по поручению Учреждения в организации конференций, семинаров, выставок и других мероприятий, касающихся сферы деятельности Учреждения.</w:t>
      </w:r>
    </w:p>
    <w:p>
      <w:pPr>
        <w:pStyle w:val="Style21"/>
        <w:spacing w:lineRule="auto" w:line="240" w:before="0"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Style w:val="FontStyle11"/>
          <w:rFonts w:cs="Times New Roman" w:ascii="Times New Roman" w:hAnsi="Times New Roman"/>
          <w:sz w:val="28"/>
          <w:szCs w:val="28"/>
        </w:rPr>
        <w:t>11. Участие в разработке и реализации международных проектов и программ, проведении международных мероприятий в области использования и охраны водных ресурсов, касающихся сферы деятельности Учреждения, по указанию Учреждения.</w:t>
      </w:r>
    </w:p>
    <w:p>
      <w:pPr>
        <w:pStyle w:val="Style21"/>
        <w:spacing w:lineRule="auto" w:line="240" w:before="0"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3.3.12. Организация профессиональной подготовки работников Филиала, их переподготовки, повышения квалификации и стажировки.</w:t>
      </w:r>
    </w:p>
    <w:p>
      <w:pPr>
        <w:pStyle w:val="Style21"/>
        <w:widowControl/>
        <w:spacing w:lineRule="auto" w:line="240" w:before="0" w:after="0"/>
        <w:ind w:firstLine="567"/>
        <w:contextualSpacing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3.3.13. Осуществление в установленном порядке работы по комплектованию, хранению, и учету архивных документов, образовавшиеся </w:t>
      </w:r>
      <w:r>
        <w:rPr>
          <w:rStyle w:val="FontStyle11"/>
          <w:rFonts w:cs="Times New Roman" w:ascii="Times New Roman" w:hAnsi="Times New Roman"/>
          <w:sz w:val="28"/>
          <w:szCs w:val="28"/>
        </w:rPr>
        <w:t>в процессе деятельности Филиала.</w:t>
      </w:r>
    </w:p>
    <w:p>
      <w:pPr>
        <w:pStyle w:val="Style21"/>
        <w:widowControl/>
        <w:spacing w:lineRule="auto" w:line="240" w:before="0"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соответствии с законодательством Российской Федерации помимо основных видов деятельности, Филиал вправе осуществлять иные виды деятельности, приносящие доход, соответствующие целям создания Учреждения:</w:t>
      </w:r>
    </w:p>
    <w:p>
      <w:pPr>
        <w:pStyle w:val="Normal"/>
        <w:spacing w:before="0"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3.4.1. Проектирование, капитальный и текущий ремонты, реконструкция и строительство гидротехнических сооружений не выше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класса опасности.</w:t>
      </w:r>
    </w:p>
    <w:p>
      <w:pPr>
        <w:pStyle w:val="Normal"/>
        <w:spacing w:before="0"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3.4.2. Проведение гидравлических и фильтрационных исследований гидротехнических сооружений.</w:t>
      </w:r>
    </w:p>
    <w:p>
      <w:pPr>
        <w:pStyle w:val="Normal"/>
        <w:spacing w:before="0"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3.4.3. Ремонт и обслуживание насосного, электросилового и энергетического оборудования, услуги по пневмоимпульсной обработке скважин.</w:t>
      </w:r>
    </w:p>
    <w:p>
      <w:pPr>
        <w:pStyle w:val="Style21"/>
        <w:widowControl/>
        <w:spacing w:lineRule="auto" w:line="240" w:before="0"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 Предпаводковое и послепаводковое обследование гидротехнических сооружений.</w:t>
      </w:r>
    </w:p>
    <w:p>
      <w:pPr>
        <w:pStyle w:val="Normal"/>
        <w:spacing w:before="0"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3.4.5. Выполнение работ и оказание услуг, связанных с осуществлением водоохранной и водохозяйственной деятельности на водных объектах, (очистка акватории водных объектов от древесного хлама и мусора, проведение берегоукрепительных и дноуглубительных работ, обследование водных объектов), в том числе с использованием плавсредств (катер, моторная лодка, земснаряд и т.д.) по гражданско-правовым договорам.</w:t>
      </w:r>
    </w:p>
    <w:p>
      <w:pPr>
        <w:pStyle w:val="Normal"/>
        <w:spacing w:before="0"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3.4.6. Расчистка участков рек, водохранилищ и других водных объектов, обустройство территории родников, колодцев и водоохранных зон водоемов.</w:t>
      </w:r>
    </w:p>
    <w:p>
      <w:pPr>
        <w:pStyle w:val="Style21"/>
        <w:widowControl/>
        <w:spacing w:lineRule="auto" w:line="240" w:before="0" w:after="0"/>
        <w:ind w:firstLine="567"/>
        <w:contextualSpacing/>
        <w:rPr>
          <w:rFonts w:ascii="Times New Roman" w:hAnsi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eastAsia="Times New Roman"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pacing w:val="1"/>
          <w:sz w:val="28"/>
          <w:szCs w:val="28"/>
          <w:shd w:fill="FFFFFF" w:val="clear"/>
        </w:rPr>
        <w:t>Кошение водной растительности на акваториях водных объектов и уборку скошенных растительных отходов с поверхности водных объектов и береговой линии.</w:t>
      </w:r>
    </w:p>
    <w:p>
      <w:pPr>
        <w:pStyle w:val="Style21"/>
        <w:widowControl/>
        <w:spacing w:lineRule="auto" w:line="240" w:before="0" w:after="0"/>
        <w:ind w:firstLine="567"/>
        <w:contextualSpacing/>
        <w:rPr>
          <w:rFonts w:ascii="Times New Roman" w:hAnsi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pacing w:val="1"/>
          <w:sz w:val="28"/>
          <w:szCs w:val="28"/>
          <w:shd w:fill="FFFFFF" w:val="clear"/>
        </w:rPr>
        <w:t>8.</w:t>
      </w:r>
      <w:r>
        <w:rPr>
          <w:rFonts w:ascii="Times New Roman" w:hAnsi="Times New Roman"/>
          <w:sz w:val="28"/>
          <w:szCs w:val="28"/>
        </w:rPr>
        <w:t> В</w:t>
      </w:r>
      <w:r>
        <w:rPr>
          <w:rStyle w:val="1"/>
          <w:rFonts w:eastAsia="Calibri" w:eastAsiaTheme="minorHAnsi"/>
          <w:sz w:val="28"/>
          <w:szCs w:val="28"/>
        </w:rPr>
        <w:t>ыполнение работ (п</w:t>
      </w:r>
      <w:r>
        <w:rPr>
          <w:rFonts w:ascii="Times New Roman" w:hAnsi="Times New Roman"/>
          <w:sz w:val="28"/>
          <w:szCs w:val="28"/>
        </w:rPr>
        <w:t>редоставление услуг) по очистке от нефтяных пятен и прочих загрязнений, ликвидации последствий загрязнений, удаление отходов в водоохранных зонах, поверхностных водах, включая прибрежные области.</w:t>
      </w:r>
    </w:p>
    <w:p>
      <w:pPr>
        <w:pStyle w:val="Style21"/>
        <w:widowControl/>
        <w:spacing w:lineRule="auto" w:line="240" w:before="0"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3.4.9. Выполнение гидрографических изыскательских работ.</w:t>
      </w:r>
    </w:p>
    <w:p>
      <w:pPr>
        <w:pStyle w:val="Normal"/>
        <w:spacing w:before="0"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3.4.10. Проведение работ по наблюдению за состоянием водных объектов, проведение лабораторных исследований качества вод и донных отложений по заявкам собственников водных объектов и водопользователей.</w:t>
      </w:r>
    </w:p>
    <w:p>
      <w:pPr>
        <w:pStyle w:val="Style21"/>
        <w:widowControl/>
        <w:spacing w:lineRule="auto" w:line="240" w:before="0" w:after="0"/>
        <w:ind w:firstLine="567"/>
        <w:contextualSpacing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  <w:shd w:fill="FFFFFF" w:val="clear"/>
        </w:rPr>
        <w:t>11.</w:t>
      </w:r>
      <w:r>
        <w:rPr>
          <w:rFonts w:ascii="Times New Roman" w:hAnsi="Times New Roman"/>
          <w:sz w:val="28"/>
          <w:szCs w:val="28"/>
        </w:rPr>
        <w:t> И</w:t>
      </w:r>
      <w:r>
        <w:rPr>
          <w:rFonts w:ascii="Times New Roman" w:hAnsi="Times New Roman"/>
          <w:sz w:val="28"/>
          <w:szCs w:val="28"/>
          <w:shd w:fill="FFFFFF" w:val="clear"/>
        </w:rPr>
        <w:t>нженерные изыскания, инженерно-техническое проектирование, управление проектами строительства, выполнение строительного контроля и авторского надзора, предоставление технических консультаций в этих областях.</w:t>
      </w:r>
    </w:p>
    <w:p>
      <w:pPr>
        <w:pStyle w:val="Style21"/>
        <w:widowControl/>
        <w:spacing w:lineRule="auto" w:line="240" w:before="0" w:after="0"/>
        <w:ind w:firstLine="567"/>
        <w:contextualSpacing/>
        <w:rPr>
          <w:rStyle w:val="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3.4.12. Строительство инженерных коммуникаций, необходимых для осуществления водохозяйственной деятельности.</w:t>
      </w:r>
    </w:p>
    <w:p>
      <w:pPr>
        <w:pStyle w:val="Style21"/>
        <w:widowControl/>
        <w:spacing w:lineRule="auto" w:line="240" w:before="0" w:after="0"/>
        <w:ind w:firstLine="567"/>
        <w:contextualSpacing/>
        <w:rPr>
          <w:rFonts w:ascii="Times New Roman" w:hAnsi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3.4.13. Оказание услуг, связанных с передачей и куплей-продажей (поставкой) электрической энергии в соответствии с Основными положениями функционирования розничных рынков электрической энергии, утвержденными </w:t>
      </w:r>
      <w:r>
        <w:rPr>
          <w:rFonts w:ascii="Times New Roman" w:hAnsi="Times New Roman"/>
          <w:sz w:val="28"/>
          <w:szCs w:val="28"/>
          <w:shd w:fill="FFFFFF" w:val="clear"/>
        </w:rPr>
        <w:t>Правительством Российской Федерации.</w:t>
      </w:r>
    </w:p>
    <w:p>
      <w:pPr>
        <w:pStyle w:val="Normal"/>
        <w:spacing w:before="0" w:after="0"/>
        <w:ind w:firstLine="567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3.4.14. Оказание услуг, связанных с производством и поставкой электрической энергии энергоснабжающим организациям в соответствии с Правилами недискриминационного доступа к услугам администратора торговой системы розничного рынка и оказания этих услуг, утвержденными постановлениями Правительства Российской Федерации</w:t>
      </w:r>
      <w:r>
        <w:rPr>
          <w:rFonts w:cs="Times New Roman" w:ascii="Times New Roman" w:hAnsi="Times New Roman"/>
          <w:spacing w:val="-6"/>
          <w:sz w:val="28"/>
          <w:szCs w:val="28"/>
        </w:rPr>
        <w:t>.</w:t>
      </w:r>
    </w:p>
    <w:p>
      <w:pPr>
        <w:pStyle w:val="Normal"/>
        <w:spacing w:before="0" w:after="0"/>
        <w:ind w:firstLine="567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</w:t>
      </w:r>
      <w:r>
        <w:rPr>
          <w:rFonts w:cs="Times New Roman" w:ascii="Times New Roman" w:hAnsi="Times New Roman"/>
          <w:spacing w:val="-6"/>
          <w:sz w:val="28"/>
          <w:szCs w:val="28"/>
        </w:rPr>
        <w:t>15.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pacing w:val="-6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казание услуг по перевозке грузов, буксировке судов и иных плавучих средств судами и автотранспортом.</w:t>
      </w:r>
    </w:p>
    <w:p>
      <w:pPr>
        <w:pStyle w:val="Normal"/>
        <w:spacing w:before="0" w:after="0"/>
        <w:ind w:firstLine="567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</w:t>
      </w:r>
      <w:r>
        <w:rPr>
          <w:rFonts w:cs="Times New Roman" w:ascii="Times New Roman" w:hAnsi="Times New Roman"/>
          <w:spacing w:val="-6"/>
          <w:sz w:val="28"/>
          <w:szCs w:val="28"/>
        </w:rPr>
        <w:t>16.</w:t>
      </w:r>
      <w:r>
        <w:rPr>
          <w:rFonts w:cs="Times New Roman" w:ascii="Times New Roman" w:hAnsi="Times New Roman"/>
          <w:sz w:val="28"/>
          <w:szCs w:val="28"/>
        </w:rPr>
        <w:t> Оказание услуг по отводу сбросных вод с оросительных систем.</w:t>
      </w:r>
    </w:p>
    <w:p>
      <w:pPr>
        <w:pStyle w:val="Normal"/>
        <w:spacing w:before="0" w:after="0"/>
        <w:ind w:firstLine="567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</w:t>
      </w:r>
      <w:r>
        <w:rPr>
          <w:rFonts w:cs="Times New Roman" w:ascii="Times New Roman" w:hAnsi="Times New Roman"/>
          <w:spacing w:val="-6"/>
          <w:sz w:val="28"/>
          <w:szCs w:val="28"/>
        </w:rPr>
        <w:t>17.</w:t>
      </w:r>
      <w:r>
        <w:rPr>
          <w:rFonts w:cs="Times New Roman" w:ascii="Times New Roman" w:hAnsi="Times New Roman"/>
          <w:sz w:val="28"/>
          <w:szCs w:val="28"/>
        </w:rPr>
        <w:t> Оказание услуг по проведению безопасного шлюзования плавательных средств, в том числе со сверхнормативной осадкой.</w:t>
      </w:r>
    </w:p>
    <w:p>
      <w:pPr>
        <w:pStyle w:val="Normal"/>
        <w:spacing w:before="0"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</w:t>
      </w:r>
      <w:r>
        <w:rPr>
          <w:rFonts w:cs="Times New Roman" w:ascii="Times New Roman" w:hAnsi="Times New Roman"/>
          <w:spacing w:val="-6"/>
          <w:sz w:val="28"/>
          <w:szCs w:val="28"/>
        </w:rPr>
        <w:t>18.</w:t>
      </w:r>
      <w:r>
        <w:rPr>
          <w:rFonts w:cs="Times New Roman" w:ascii="Times New Roman" w:hAnsi="Times New Roman"/>
          <w:sz w:val="28"/>
          <w:szCs w:val="28"/>
        </w:rPr>
        <w:t> Оказание услуг, связанных с передачей подземных вод, извлекаемых при вертикальном дренаже подтопленных территорий, эксплуатации дренажной завесы субъектам Российской Федерации, муниципальным образованиям, физическим и юридическим лицам.</w:t>
      </w:r>
    </w:p>
    <w:p>
      <w:pPr>
        <w:pStyle w:val="Normal"/>
        <w:spacing w:before="0"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3.4.19. Оказание услуг по отстою водного транспорта по заявкам собственников плавсредств.</w:t>
      </w:r>
    </w:p>
    <w:p>
      <w:pPr>
        <w:pStyle w:val="Normal"/>
        <w:spacing w:before="0"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Филиал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создано Учреждение, и соответствует указанным целям.</w:t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Виды деятельности, подлежащие лицензированию, осуществляются Филиалом после получения Учреждением лицензии в установленном законодательством Российской Федерации порядке.</w:t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Филиал от имени Учреждения на основании доверенности (в установленном порядке по согласованию с Собственником) предоставляет в аренду и (или) в безвозмездное временное пользование переданное Филиалу имущество, находящееся в оперативном управлении Учреждения.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j"/>
        <w:numPr>
          <w:ilvl w:val="0"/>
          <w:numId w:val="1"/>
        </w:numPr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Имущество и финансовое обеспечение Филиала</w:t>
      </w:r>
    </w:p>
    <w:p>
      <w:pPr>
        <w:pStyle w:val="Pj"/>
        <w:shd w:val="clear" w:color="auto" w:fill="FFFFFF"/>
        <w:spacing w:beforeAutospacing="0" w:before="0" w:afterAutospacing="0" w:after="0"/>
        <w:ind w:left="927" w:hanging="0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c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4.1. Имущество Филиала, учитывается на балансе Филиала, входящего в соответствующий баланс Учреждения, закреплено за Учреждением на праве оперативного управления, постоянного (бессрочного) либо безвозмездного пользования.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Источниками формирования имущества и финансовых ресурсов Филиала, являются: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4.2.1. Имущество, переданное Учреждением Филиалу.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4.2.2. Имущество, приобретенное за счет финансовых средств филиала, в том числе за счет доходов, получаемых от приносящей доход деятельности.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4.2.3. Средства, предоставленные Учреждением Филиалу (в т.ч. средства федерального бюджета).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4.2.4. Средства от приносящей доход деятельности.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4.2.5. Иные источники, предусмотренные законодательством Российской Федерации.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 Филиал не вправе отчуждать или иным способом распоряжаться переданным ему недвижимым имуществом, а также особо ценным движимым имуществом, без согласования с Учреждением и Собственником имущества.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4.4. Филиал не вправе размещать денежные средства на депозитах в кредитных организациях, а также совершать сделки с ценными бумагами.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4.5. В пределах, определяемых настоящим Положением, Филиал самостоятельно осуществляет финансово-хозяйственную деятельность, направленную на решение задач Филиала, в соответствии с требованиями законодательства Российской Федерации.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4.6. Контроль за использованием по назначению и сохранностью имущества, переданного филиалу, осуществляет Учреждение.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4.7. Итоги деятельности Филиала отражаются в его финансовой отчетности. 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Филиала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 Для осуществления своей деятельности Филиал имеет право: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5.1.1. Открывать счета в территориальном органе Федерального казначейства.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5.1.2. Представлять интересы Учреждения в судебных органах, в том числе выступать в качестве истца, ответчика, третьего лица, заявителя или заинтересованного лица.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5.1.3. Обращаться в органы государственной власти, органы местного самоуправления, к иным лицам с запросами о предоставлении необходимых для осуществления основной деятельности документов и сведений.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Представлять интересы Учреждения в отношениях с органами государственной власти, органами местного самоуправления, учреждениями, юридическими и физическими лицами.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5.1.4. С целью обеспечения выполнения возложенных на Филиал задач приобретать от имени Учреждения имущественные и неимущественные права, имущество, в том числе основные средства, необходимые для обеспечения своей деятельности.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5.1.5. Заключать от имени Учреждения сделки, договоры, контракты с органами государственной власти, органами местного самоуправления, юридическими и физическими лицами в соответствии с предметом, целями и видами деятельности Филиала.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5.1.6. 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Осуществлять приносящую доход деятельность для выполнения задач, предусмотренных Уставом Учреждения и настоящим Положением, в соответствии с законодательством Российской Федерации.</w:t>
      </w:r>
    </w:p>
    <w:p>
      <w:pPr>
        <w:pStyle w:val="Normal"/>
        <w:ind w:right="24" w:firstLine="567"/>
        <w:rPr>
          <w:rFonts w:ascii="Times New Roman" w:hAnsi="Times New Roman" w:cs="Times New Roman"/>
          <w:color w:val="2D2D2D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5.1.7. Иметь печать, бланки и штампы с собственным наименованием в установленном законодательством Российской Федерации порядке.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5.1.8. Проводить анализ своей деятельности (отдельных направлений деятельности) и подготавливать предложения руководству Учреждения о ее совершенствовании.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5.1.9. Создавать совещательные, консультативные, аналитические и иные группы (комиссии).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5.1.10. Участвовать в подготовке проектов и реализации региональных, федеральных целевых, межгосударственных и международных программ.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5.1.11. На основании приказа Учреждения осуществлять закупки </w:t>
      </w:r>
      <w:r>
        <w:rPr>
          <w:sz w:val="28"/>
          <w:szCs w:val="28"/>
          <w:shd w:fill="FFFFFF" w:val="clear"/>
        </w:rPr>
        <w:t>товаров, работ, услуг, необходимых для обеспечения деятельности Филиала.</w:t>
      </w:r>
    </w:p>
    <w:p>
      <w:pPr>
        <w:pStyle w:val="Normal"/>
        <w:ind w:firstLine="567"/>
        <w:rPr>
          <w:rFonts w:ascii="Times New Roman" w:hAnsi="Times New Roman" w:cs="Times New Roman"/>
          <w:color w:val="2D2D2D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5.1.12. С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овершать иные действия в интересах достижения целей, предусмотренных уставом Учреждения и настоящим Положением.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 При осуществлении своей деятельности Филиал обязан: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5.2.1.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 xml:space="preserve"> Осуществлять свою деятельность в соответствии с настоящим Положением и уставом Учреждения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rPr>
          <w:rFonts w:ascii="Times New Roman" w:hAnsi="Times New Roman" w:cs="Times New Roman"/>
          <w:color w:val="2D2D2D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5.2.2. О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беспечивать выполнение соответствующей части государственного задания в рамках государственного задания, утверждаемого Федеральным агентством водных ресурсов Учреждению.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5.2.3. Обеспечивать сохранность и целевое использование имущества.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5.2.4. Соблюдать требования законодательства Российской Федерации.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5.2.5. Вести бухгалтерский учет и представлять бухгалтерскую отчетность Учреждению в порядке, установленном Министерством финансов Российской Федерации для бюджетных учреждений, а также вести статистическую отчетность в соответствии с законодательством Российской Федерации.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5.2.6. Формировать в установленном порядке план финансово-хозяйственной деятельности Филиала, отчет о результатах финансово-хозяйственной деятельности Филиала, и представлять указанные документы на утверждение директору Учреждения.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5.2.7. Представлять налоговым органам, органам государственной статистики и иным органам бухгалтерскую и статистическую отчетность о своей деятельности, в том числе деятельности структурных подразделений и территориальных отделов в установленном законодательством Российской Федерации порядке.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5.2.8. Представлять в установленном порядке на утверждение в Учреждение планы работы и отчеты о результатах деятельности Филиала.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5.2.9. Проводить мероприятия по мобилизационной подготовке, мобилизации, гражданской обороне, охране труда, промышленной, пожарной и антитеррористической  безопасности.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5.2.10. Осуществлять ведение делопроизводства в установленном порядке.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5.2.11. Осуществлять ведение и хранение трудовых книжек и личных дел работников Филиала в порядке, установленном трудовым законодательством Российской Федерации.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5.2.12. В рамках исполнения своих полномочий обеспечивать и поддерживать информационный обмен с территориальными органами Росимущества, Росреестра, налоговыми органами, иными федеральными органами власти, органами государственной власти субъектов Российской Федерации и органами местного самоуправления.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j"/>
        <w:numPr>
          <w:ilvl w:val="0"/>
          <w:numId w:val="2"/>
        </w:numPr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Полномочия Учреждения</w:t>
      </w:r>
    </w:p>
    <w:p>
      <w:pPr>
        <w:pStyle w:val="Pj"/>
        <w:shd w:val="clear" w:color="auto" w:fill="FFFFFF"/>
        <w:spacing w:beforeAutospacing="0" w:before="0" w:afterAutospacing="0" w:after="0"/>
        <w:ind w:left="927" w:hanging="0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6.1. Учреждение по согласованию с </w:t>
      </w:r>
      <w:r>
        <w:rPr>
          <w:spacing w:val="-6"/>
          <w:sz w:val="28"/>
          <w:szCs w:val="28"/>
        </w:rPr>
        <w:t>Федеральным агентством водных ресурсов</w:t>
      </w:r>
      <w:r>
        <w:rPr>
          <w:sz w:val="28"/>
          <w:szCs w:val="28"/>
        </w:rPr>
        <w:t>: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6.1.1.Принимает решение о создании Филиала, осуществляет мероприятия по созданию, реорганизации, ликвидации, определяет предмет, цели и виды деятельности Филиала.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6.1.2.Утверждает Положение о Филиале и вносит в него изменения.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6.1.3. Утверждает структуру Филиала.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6.1.4. Назначает на должность директора Филиала, заключает, изменяет, расторгает с ним трудовой договор.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 Учреждение самостоятельно: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6.2.1. По представлению директора Филиала согласовывает назначение на должность заместителей директора Филиала, главного бухгалтера Филиала и, в том же порядке, согласовывает решение о расторжении с ними трудового договора.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6.2.2. Утверждает штатное расписание Филиала.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6.2.3. Поощряет директора Филиала, согласовывает поощрение заместителей директора Филиала, главного бухгалтера Филиала за успехи в работе и  в том же порядке применяет или согласовывает применение к ним дисциплинарных взысканий за нарушения трудовой дисциплины в соответствии с трудовым законодательством Российской Федерации.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6.2.4. Утверждает план финансово-хозяйственной деятельности Филиала.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6.2.5. Осуществляет финансовое обеспечение  деятельности Филиала. Утверждает перечень недвижимого имущества и особо ценного движимого имущества, закрепляемого за Филиалом.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6.2.6. Определяет порядок составления и утверждения отчета о результатах деятельности Филиала и об использовании закрепленного за ним имущества. Утверждает отчет о результатах финансово-хозяйственной деятельности Филиала, включающий раздел об использовании закрепленного за Филиалом недвижимого имущества и особо ценного движимого имущества, а также бухгалтерскую отчетность Филиала.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6.2.7. Осуществляет контроль за деятельностью Филиала, в том числе путем проведения проверок, ревизии финансово-хозяйственной деятельности Филиала.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6.2.8.  В случае ликвидации Филиала утверждает промежуточный ликвидационный и ликвидационный балансы Филиала в порядке, установленном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6.2.9. Осуществляет иные полномочия, предусмотренные действующим  законодательством Российской Федерации, Уставом Учреждения и настоящим Положением.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c"/>
        <w:numPr>
          <w:ilvl w:val="0"/>
          <w:numId w:val="2"/>
        </w:numPr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Органы управления Филиала</w:t>
      </w:r>
    </w:p>
    <w:p>
      <w:pPr>
        <w:pStyle w:val="Pc"/>
        <w:shd w:val="clear" w:color="auto" w:fill="FFFFFF"/>
        <w:spacing w:beforeAutospacing="0" w:before="0" w:afterAutospacing="0" w:after="0"/>
        <w:ind w:left="927" w:hanging="0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Руководство деятельностью Филиала осуществляет директор Филиала, который подотчетен директору Учреждения.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Филиала действует на основании срочного трудового договора, заключенного с директором Учреждения в соответствии с трудовым законодательством Российской Федерации.</w:t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 Директор Филиала действует в соответствии с настоящим Положением на основании и в пределах прав, установленных доверенностью, выданной директором Учреждения.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7.3. Заместители директора Филиала осуществляют непосредственное руководство направлениями деятельности Филиала и несут ответственность за вверенное им направление в соответствии с должностными инструкциями, приказами директора Филиала.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7.4. Решение о назначении на должность работников Филиала, в том числе структурных подразделений и территориальных отделов, подведомственных Филиалу, принимается директором Филиала самостоятельно в соответствии с трудовым законодательством.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7.5. Ди</w:t>
      </w:r>
      <w:r>
        <w:rPr>
          <w:spacing w:val="-2"/>
          <w:sz w:val="28"/>
          <w:szCs w:val="28"/>
        </w:rPr>
        <w:t>ректор Филиала имеет следующие права и обязанности</w:t>
      </w:r>
      <w:r>
        <w:rPr>
          <w:sz w:val="28"/>
          <w:szCs w:val="28"/>
        </w:rPr>
        <w:t xml:space="preserve"> по</w:t>
        <w:br/>
        <w:t>организации и обеспечению деятельности Филиала: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7.5.1.</w:t>
      </w:r>
      <w:r>
        <w:rPr>
          <w:rFonts w:cs="Times New Roman" w:ascii="Times New Roman" w:hAnsi="Times New Roman"/>
          <w:sz w:val="28"/>
          <w:szCs w:val="28"/>
        </w:rPr>
        <w:t> Осуществляет непосредственное руководство деятельностью Филиала, в том числе планирует, координирует и контролирует работу структурных подразделений и территориальных отделов Филиала.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7.5.2. Действует по доверенности от имени директора Учреждения, представляет его интересы в государственных органах и отношении иных лиц.</w:t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7.5.3.</w:t>
      </w:r>
      <w:r>
        <w:rPr>
          <w:rFonts w:cs="Times New Roman" w:ascii="Times New Roman" w:hAnsi="Times New Roman"/>
          <w:sz w:val="28"/>
          <w:szCs w:val="28"/>
        </w:rPr>
        <w:t> В пределах, установленных настоящим Положением, распоряжается имуществом, заключает договоры, выдает доверенности.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7.5.4. </w:t>
      </w:r>
      <w:r>
        <w:rPr>
          <w:rFonts w:cs="Times New Roman" w:ascii="Times New Roman" w:hAnsi="Times New Roman"/>
          <w:spacing w:val="-2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овершает все необходимые действия для открытия и закрытия счетов в Федеральном казначействе </w:t>
      </w:r>
      <w:r>
        <w:rPr>
          <w:rFonts w:eastAsia="Calibri" w:cs="Times New Roman" w:ascii="Times New Roman" w:hAnsi="Times New Roman"/>
          <w:sz w:val="28"/>
          <w:szCs w:val="28"/>
        </w:rPr>
        <w:t>и санкционирует</w:t>
      </w:r>
      <w:r>
        <w:rPr>
          <w:rFonts w:cs="Times New Roman" w:ascii="Times New Roman" w:hAnsi="Times New Roman"/>
          <w:sz w:val="28"/>
          <w:szCs w:val="28"/>
        </w:rPr>
        <w:t xml:space="preserve"> проведение операций по счетам, предназначенным для совершения хозяйственной деятельности Филиала, распоряжается денежными средствами, находящимися на них, имеет право первой подписи, а также наделяет правом второй подписи других должностных лиц, подписывает финансово-распорядительные документы, связанные с деятельностью Филиала.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7.5.5. Представляет директору Учреждения предложения по кандидатурам лиц, назначаемых на должности заместителей директора Филиала, главного бухгалтера Филиала, а также предложения о расторжении трудовых договоров с указанными лицами по инициативе работодателя.</w:t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7.5.6. В пределах своей компетенции издает приказы и дает указания, обязательные для исполнения всеми работниками Филиала.</w:t>
      </w:r>
    </w:p>
    <w:p>
      <w:pPr>
        <w:pStyle w:val="ConsPlus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7.5.7. Назначает на должность и освобождает от должности работников, заключает с ними трудовые договоры.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7.5.8. Представляет директору Учреждения предложения по структуре и штатной численности Филиала, в том числе его структурных подразделений и территориальных отделов. Утверждает положения о структурных подразделениях Филиала и его территориальных отделах, должностные инструкции работников, правила внутреннего трудового распорядка.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7.5.9. Директор Филиала в пределах, установленных трудовым законодательством Российской Федерации и Положением об оплате труда и премировании работников Учреждения, самостоятельно определяет виды и размеры надбавок, доплат и других выплат стимулирующего характера работникам Филиала, том числе работникам структурных подразделений и территориальных отделов, в пределах выделенных субсидий на финансовое обеспечение выполнения государственного задания, а также средств, полученных от приносящей доход деятельности.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7.5.10. Поощряет работников Филиала, в том числе работников структурных подразделений и территориальных отделов, за успехи в работе, а также применяет к ним дисциплинарные взыскания за нарушения трудовой дисциплины в соответствии с трудовым законодательством Российской Федерации.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7.5.11. Обеспечивает соблюдение норм законодательства Российской Федерации по защите государственной тайны, несёт ответственность за обеспечение мер по охране государственной тайны; определяет состав и объем сведений, составляющих служебную тайну, а также порядок их защиты в соответствии с законодательством Российской Федерации.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7.5.12. На основании приказа Учреждения осуществляет закупки товаров, работ  и услуг, необходимых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для обеспечения деятельности Филиала.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7.6. Директор Филиала несет персональную ответственность за: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7.6.1. Ненадлежащее осуществление Филиалом, в том числе его структурными подразделениями и территориальными отделами, основных видов деятельности.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7.6.2. Несоблюдение норм действующего законодательства в сфере охраны труда, промышленной безопасности, противопожарной безопасности, гражданской обороны, антитеррористических и иных норм.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7.6.3. Нецелевое использование средств федерального бюджета, в том числе предоставленных Филиалу в виде целевых субсидий и бюджетных инвестиций, средств полученных от приносящей доход деятельности.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7.6.4. Размещение денежных средств на депозитах в кредитных организациях.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7.6.5. Приобретение акций, облигаций и иных ценных бумаг и получение доходов (дивидендов, процентов) по ним.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7.6.6. Иные нарушения в соответствии законодательством Российской Федерации.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Прекращение деятельности Филиала</w:t>
      </w:r>
    </w:p>
    <w:p>
      <w:pPr>
        <w:pStyle w:val="ListParagraph"/>
        <w:ind w:left="92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Прекращение деятельности Филиала осуществляется в порядке, установленном законодательством Российской Федерации. Решение о прекращении деятельности Филиала принимается Учреждением по согласованию с Федеральным агентством водных ресурсов.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При прекращении деятельности Филиала работникам гарантируется сохранение их прав и интересов в соответствии с законодательством Российской Федерации.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Филиал считается прекратившим свою деятельность после внесения записи об этом в единый государственный реестр юридических лиц.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8.4. Документы постоянного срока хранения, документы по личному составу и документы, сроки хранения которых не истекли, а также документы со служебной информацией ограниченного распространения и документы по основной деятельности Филиала при прекращении его деятельности передаются Учреждению.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8.5. При прекращении деятельности Филиала для обеспечения сохранности сведений и их носителей, все носители указанных сведений уничтожаются или передаются Учреждению.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8.6. Вопросы создания и ликвидации Филиала, неурегулированные настоящим Положением, решаются в соответствии с Уставом Учреждения, локальными нормативными актами Учреждения и действующим законодательством Российской Федерации.</w:t>
      </w:r>
    </w:p>
    <w:p>
      <w:pPr>
        <w:pStyle w:val="Pj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Прочие положения</w:t>
      </w:r>
    </w:p>
    <w:p>
      <w:pPr>
        <w:pStyle w:val="ListParagraph"/>
        <w:ind w:left="92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 Настоящее Положение вступает в силу с момента его утверждения.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1" w:header="709" w:top="1134" w:footer="0" w:bottom="90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59106113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6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0768"/>
    <w:pPr>
      <w:widowControl/>
      <w:bidi w:val="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5e1afd"/>
    <w:pPr>
      <w:spacing w:beforeAutospacing="1" w:afterAutospacing="1"/>
      <w:ind w:hanging="0"/>
      <w:jc w:val="left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5e1afd"/>
    <w:pPr>
      <w:spacing w:beforeAutospacing="1" w:afterAutospacing="1"/>
      <w:ind w:hanging="0"/>
      <w:jc w:val="left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basedOn w:val="DefaultParagraphFont"/>
    <w:qFormat/>
    <w:rsid w:val="00d50768"/>
    <w:rPr>
      <w:rFonts w:ascii="Georgia" w:hAnsi="Georgia" w:cs="Georgia"/>
      <w:sz w:val="24"/>
      <w:szCs w:val="24"/>
    </w:rPr>
  </w:style>
  <w:style w:type="character" w:styleId="1" w:customStyle="1">
    <w:name w:val="Основной текст1"/>
    <w:basedOn w:val="DefaultParagraphFont"/>
    <w:qFormat/>
    <w:rsid w:val="00d5076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d50768"/>
    <w:rPr/>
  </w:style>
  <w:style w:type="character" w:styleId="Style13">
    <w:name w:val="Интернет-ссылка"/>
    <w:basedOn w:val="DefaultParagraphFont"/>
    <w:uiPriority w:val="99"/>
    <w:semiHidden/>
    <w:unhideWhenUsed/>
    <w:rsid w:val="00d50768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e1af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e1af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4" w:customStyle="1">
    <w:name w:val="Нижний колонтитул Знак"/>
    <w:basedOn w:val="DefaultParagraphFont"/>
    <w:link w:val="a7"/>
    <w:uiPriority w:val="99"/>
    <w:semiHidden/>
    <w:qFormat/>
    <w:rsid w:val="001a32e3"/>
    <w:rPr/>
  </w:style>
  <w:style w:type="character" w:styleId="Style15" w:customStyle="1">
    <w:name w:val="Основной текст_"/>
    <w:basedOn w:val="DefaultParagraphFont"/>
    <w:qFormat/>
    <w:rsid w:val="000e744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"/>
      <w:u w:val="none"/>
    </w:rPr>
  </w:style>
  <w:style w:type="character" w:styleId="FontStyle19" w:customStyle="1">
    <w:name w:val="Font Style19"/>
    <w:uiPriority w:val="99"/>
    <w:qFormat/>
    <w:rsid w:val="00181085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rFonts w:ascii="Times New Roman" w:hAnsi="Times New Roman" w:cs="Times New Roman"/>
      <w:bCs/>
      <w:color w:val="auto"/>
      <w:sz w:val="28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Pj" w:customStyle="1">
    <w:name w:val="pj"/>
    <w:basedOn w:val="Normal"/>
    <w:qFormat/>
    <w:rsid w:val="00d50768"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c" w:customStyle="1">
    <w:name w:val="pc"/>
    <w:basedOn w:val="Normal"/>
    <w:qFormat/>
    <w:rsid w:val="00d50768"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d50768"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d50768"/>
    <w:pPr>
      <w:widowControl w:val="false"/>
      <w:bidi w:val="0"/>
      <w:ind w:hanging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21" w:customStyle="1">
    <w:name w:val="Style2"/>
    <w:basedOn w:val="Normal"/>
    <w:uiPriority w:val="99"/>
    <w:qFormat/>
    <w:rsid w:val="00d50768"/>
    <w:pPr>
      <w:widowControl w:val="false"/>
      <w:spacing w:lineRule="exact" w:line="329"/>
      <w:ind w:firstLine="720"/>
    </w:pPr>
    <w:rPr>
      <w:rFonts w:ascii="Georgia" w:hAnsi="Georgia" w:eastAsia="Calibri" w:cs="Times New Roman"/>
      <w:sz w:val="24"/>
      <w:szCs w:val="24"/>
      <w:lang w:eastAsia="ru-RU"/>
    </w:rPr>
  </w:style>
  <w:style w:type="paragraph" w:styleId="Style22">
    <w:name w:val="Header"/>
    <w:basedOn w:val="Normal"/>
    <w:link w:val="a5"/>
    <w:uiPriority w:val="99"/>
    <w:unhideWhenUsed/>
    <w:rsid w:val="00d5076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41" w:customStyle="1">
    <w:name w:val="Style4"/>
    <w:basedOn w:val="Normal"/>
    <w:qFormat/>
    <w:rsid w:val="00d50768"/>
    <w:pPr>
      <w:widowControl w:val="false"/>
      <w:spacing w:lineRule="exact" w:line="326"/>
      <w:ind w:firstLine="557"/>
      <w:jc w:val="left"/>
    </w:pPr>
    <w:rPr>
      <w:rFonts w:ascii="Georgia" w:hAnsi="Georgia" w:eastAsia="Calibri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5e1afd"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Footer"/>
    <w:basedOn w:val="Normal"/>
    <w:link w:val="a8"/>
    <w:uiPriority w:val="99"/>
    <w:semiHidden/>
    <w:unhideWhenUsed/>
    <w:rsid w:val="001a32e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8f076d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LibreOffice/6.2.5.2$Windows_x86 LibreOffice_project/1ec314fa52f458adc18c4f025c545a4e8b22c159</Application>
  <Pages>13</Pages>
  <Words>3101</Words>
  <Characters>24475</Characters>
  <CharactersWithSpaces>27551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2019-11-21T09:08:00Z</dcterms:created>
  <dc:creator>KuznetsovI</dc:creator>
  <dc:description/>
  <dc:language>ru-RU</dc:language>
  <cp:lastModifiedBy/>
  <cp:lastPrinted>2019-12-10T07:51:55Z</cp:lastPrinted>
  <dcterms:modified xsi:type="dcterms:W3CDTF">2019-12-10T07:52:17Z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